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4C6012">
      <w:r>
        <w:t xml:space="preserve">This module is designed to give students an introduction to basic </w:t>
      </w:r>
      <w:r w:rsidR="00E70A9F">
        <w:t>engine fundamentals</w:t>
      </w:r>
      <w:r>
        <w:t>. It deals with some very simple theoretical concepts, as well as basic practical skills</w:t>
      </w:r>
      <w:r w:rsidR="00CF24B6">
        <w:t xml:space="preserve"> and is designed to be completed at an individual pace, but your teacher may deliver some components and instruction as a class</w:t>
      </w:r>
      <w:r>
        <w:t xml:space="preserve">. There are several components to this course. There are three sets of worksheets, </w:t>
      </w:r>
      <w:r w:rsidR="00E70A9F">
        <w:t>the disassembly and reassembly of a single cylinder engine</w:t>
      </w:r>
      <w:r>
        <w:t>,</w:t>
      </w:r>
      <w:r w:rsidR="00E70A9F">
        <w:t xml:space="preserve"> and</w:t>
      </w:r>
      <w:r>
        <w:t xml:space="preserve"> an occupation connections work</w:t>
      </w:r>
      <w:r w:rsidR="00E70A9F">
        <w:t>sheet</w:t>
      </w:r>
      <w:r>
        <w:t xml:space="preserve">. All of your progress and activities are </w:t>
      </w:r>
      <w:r w:rsidR="005927A6">
        <w:t xml:space="preserve">recorded on an activity sheet. There are points during your study which require your teacher to check your work and initial your worksheets. Having your teacher check and initial your work will help you maintain focus on your work and work at a steady pace. </w:t>
      </w:r>
    </w:p>
    <w:p w:rsidR="008565F5" w:rsidRPr="008565F5" w:rsidRDefault="008565F5">
      <w:pPr>
        <w:rPr>
          <w:b/>
          <w:i/>
        </w:rPr>
      </w:pPr>
      <w:r w:rsidRPr="008565F5">
        <w:rPr>
          <w:b/>
          <w:i/>
        </w:rPr>
        <w:t>Assignments</w:t>
      </w:r>
    </w:p>
    <w:p w:rsidR="00CF24B6" w:rsidRDefault="00CF24B6">
      <w:r>
        <w:t xml:space="preserve">The last assignment you have in this course is the completion of an “Occupation Connection Worksheet”. This is an opportunity for you to research the occupations that are available in the areas of </w:t>
      </w:r>
      <w:r w:rsidR="00E70A9F">
        <w:t>mechanics</w:t>
      </w:r>
      <w:r w:rsidR="00BF364A">
        <w:t xml:space="preserve">. Each module you complete in CTS will provide you with this opportunity and it is an excellent chance to see where the field of </w:t>
      </w:r>
      <w:r w:rsidR="00E70A9F">
        <w:t>mechanics</w:t>
      </w:r>
      <w:r w:rsidR="00BF364A">
        <w:t xml:space="preserve"> can take you. The information to complete this assignment can be found on the internet on the ALIS (Alberta Learning Information Site), through the Canadian Occupational Index, through personal contact or through various other methods. It is important that you site your source on the bottom or back of your sheet so your instructor can </w:t>
      </w:r>
      <w:r w:rsidR="004A7EBB">
        <w:t>better understand your responses.</w:t>
      </w:r>
    </w:p>
    <w:p w:rsidR="00B20518" w:rsidRPr="00B20518" w:rsidRDefault="00B20518">
      <w:pPr>
        <w:rPr>
          <w:b/>
          <w:i/>
        </w:rPr>
      </w:pPr>
      <w:r w:rsidRPr="00B20518">
        <w:rPr>
          <w:b/>
          <w:i/>
        </w:rPr>
        <w:t>Safety</w:t>
      </w:r>
    </w:p>
    <w:p w:rsidR="00B20518" w:rsidRDefault="00B20518" w:rsidP="00B20518">
      <w:r>
        <w:t xml:space="preserve">Safety is the primary consideration of this – and every – CTS module. </w:t>
      </w:r>
      <w:r w:rsidRPr="006A03C1">
        <w:rPr>
          <w:b/>
          <w:i/>
        </w:rPr>
        <w:t xml:space="preserve">If </w:t>
      </w:r>
      <w:r>
        <w:rPr>
          <w:b/>
          <w:i/>
        </w:rPr>
        <w:t>the instructor</w:t>
      </w:r>
      <w:r w:rsidRPr="006A03C1">
        <w:rPr>
          <w:b/>
          <w:i/>
        </w:rPr>
        <w:t xml:space="preserve"> feel</w:t>
      </w:r>
      <w:r>
        <w:rPr>
          <w:b/>
          <w:i/>
        </w:rPr>
        <w:t>s</w:t>
      </w:r>
      <w:r w:rsidRPr="006A03C1">
        <w:rPr>
          <w:b/>
          <w:i/>
        </w:rPr>
        <w:t xml:space="preserve"> </w:t>
      </w:r>
      <w:r>
        <w:rPr>
          <w:b/>
          <w:i/>
        </w:rPr>
        <w:t>you</w:t>
      </w:r>
      <w:r w:rsidRPr="006A03C1">
        <w:rPr>
          <w:b/>
          <w:i/>
        </w:rPr>
        <w:t xml:space="preserve"> are undertaking or attempting something </w:t>
      </w:r>
      <w:r>
        <w:rPr>
          <w:b/>
          <w:i/>
        </w:rPr>
        <w:t>they</w:t>
      </w:r>
      <w:r w:rsidRPr="006A03C1">
        <w:rPr>
          <w:b/>
          <w:i/>
        </w:rPr>
        <w:t xml:space="preserve"> feel is decidedly dangerous, </w:t>
      </w:r>
      <w:r>
        <w:rPr>
          <w:b/>
          <w:i/>
        </w:rPr>
        <w:t xml:space="preserve">you will be asked to </w:t>
      </w:r>
      <w:r w:rsidRPr="006A03C1">
        <w:rPr>
          <w:b/>
          <w:i/>
        </w:rPr>
        <w:t xml:space="preserve">stop the activity and </w:t>
      </w:r>
      <w:proofErr w:type="spellStart"/>
      <w:r>
        <w:rPr>
          <w:b/>
          <w:i/>
        </w:rPr>
        <w:t>wait</w:t>
      </w:r>
      <w:r w:rsidRPr="006A03C1">
        <w:rPr>
          <w:b/>
          <w:i/>
        </w:rPr>
        <w:t>for</w:t>
      </w:r>
      <w:proofErr w:type="spellEnd"/>
      <w:r w:rsidRPr="006A03C1">
        <w:rPr>
          <w:b/>
          <w:i/>
        </w:rPr>
        <w:t xml:space="preserve"> further instructions.</w:t>
      </w:r>
      <w:r>
        <w:t xml:space="preserve"> There are several areas of particular concern that must be carefully monitored. </w:t>
      </w:r>
    </w:p>
    <w:p w:rsidR="00B20518" w:rsidRDefault="00B20518" w:rsidP="00B20518">
      <w:r>
        <w:t xml:space="preserve">Throughout the disassembly and reassembly of the engine, there are certain expectations. Common sense rules all safety and if you see any behavior which you deem unsafe, </w:t>
      </w:r>
      <w:proofErr w:type="gramStart"/>
      <w:r>
        <w:t>stop</w:t>
      </w:r>
      <w:proofErr w:type="gramEnd"/>
      <w:r>
        <w:t xml:space="preserve"> it. There is a chance that you will be dealing with petroleum based liquids. Make sure you clean up properly, the rags/paper towels are properly disposed of, and there is adequate ventilation. </w:t>
      </w:r>
    </w:p>
    <w:p w:rsidR="00B20518" w:rsidRDefault="00B20518" w:rsidP="00B20518"/>
    <w:p w:rsidR="00DE665E" w:rsidRDefault="00DE665E"/>
    <w:sectPr w:rsidR="00DE665E"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45E" w:rsidRDefault="00E7445E" w:rsidP="004C6012">
      <w:pPr>
        <w:spacing w:after="0" w:line="240" w:lineRule="auto"/>
      </w:pPr>
      <w:r>
        <w:separator/>
      </w:r>
    </w:p>
  </w:endnote>
  <w:endnote w:type="continuationSeparator" w:id="0">
    <w:p w:rsidR="00E7445E" w:rsidRDefault="00E7445E" w:rsidP="004C6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45E" w:rsidRDefault="00E7445E" w:rsidP="004C6012">
      <w:pPr>
        <w:spacing w:after="0" w:line="240" w:lineRule="auto"/>
      </w:pPr>
      <w:r>
        <w:separator/>
      </w:r>
    </w:p>
  </w:footnote>
  <w:footnote w:type="continuationSeparator" w:id="0">
    <w:p w:rsidR="00E7445E" w:rsidRDefault="00E7445E" w:rsidP="004C6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2" w:rsidRDefault="00E70A9F">
    <w:pPr>
      <w:pStyle w:val="Header"/>
    </w:pPr>
    <w:r>
      <w:t xml:space="preserve">MEC1040 Engine </w:t>
    </w:r>
    <w:proofErr w:type="spellStart"/>
    <w:r>
      <w:t>Fudnamentals</w:t>
    </w:r>
    <w:proofErr w:type="spellEnd"/>
    <w:r w:rsidR="004C6012">
      <w:t xml:space="preserve"> Student Introduction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4C6012"/>
    <w:rsid w:val="001938C9"/>
    <w:rsid w:val="001B3D9C"/>
    <w:rsid w:val="001B4BD7"/>
    <w:rsid w:val="004214CE"/>
    <w:rsid w:val="004A7EBB"/>
    <w:rsid w:val="004C6012"/>
    <w:rsid w:val="004F7264"/>
    <w:rsid w:val="00550204"/>
    <w:rsid w:val="00583A40"/>
    <w:rsid w:val="005927A6"/>
    <w:rsid w:val="006C50E9"/>
    <w:rsid w:val="008565F5"/>
    <w:rsid w:val="008C3B17"/>
    <w:rsid w:val="008D6F45"/>
    <w:rsid w:val="00A036CB"/>
    <w:rsid w:val="00A13F70"/>
    <w:rsid w:val="00A90996"/>
    <w:rsid w:val="00B20518"/>
    <w:rsid w:val="00B93D13"/>
    <w:rsid w:val="00BB6321"/>
    <w:rsid w:val="00BF364A"/>
    <w:rsid w:val="00C67322"/>
    <w:rsid w:val="00C93BF8"/>
    <w:rsid w:val="00CF24B6"/>
    <w:rsid w:val="00D23D49"/>
    <w:rsid w:val="00DA200A"/>
    <w:rsid w:val="00DE665E"/>
    <w:rsid w:val="00DE6B65"/>
    <w:rsid w:val="00E70A9F"/>
    <w:rsid w:val="00E7445E"/>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012"/>
  </w:style>
  <w:style w:type="paragraph" w:styleId="Footer">
    <w:name w:val="footer"/>
    <w:basedOn w:val="Normal"/>
    <w:link w:val="FooterChar"/>
    <w:uiPriority w:val="99"/>
    <w:semiHidden/>
    <w:unhideWhenUsed/>
    <w:rsid w:val="004C60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0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3</cp:revision>
  <dcterms:created xsi:type="dcterms:W3CDTF">2011-08-06T16:53:00Z</dcterms:created>
  <dcterms:modified xsi:type="dcterms:W3CDTF">2011-08-06T16:57:00Z</dcterms:modified>
</cp:coreProperties>
</file>